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6B" w:rsidRPr="00B2553F" w:rsidRDefault="00CE266B" w:rsidP="00CE266B">
      <w:pPr>
        <w:jc w:val="both"/>
        <w:rPr>
          <w:rFonts w:asciiTheme="majorHAnsi" w:hAnsiTheme="majorHAnsi" w:cs="Calibri"/>
        </w:rPr>
      </w:pPr>
      <w:proofErr w:type="spellStart"/>
      <w:r>
        <w:rPr>
          <w:rFonts w:asciiTheme="majorHAnsi" w:hAnsiTheme="majorHAnsi" w:cs="Calibri"/>
          <w:lang w:val="es-ES_tradnl"/>
        </w:rPr>
        <w:t>P</w:t>
      </w:r>
      <w:r w:rsidRPr="00B2553F">
        <w:rPr>
          <w:rFonts w:asciiTheme="majorHAnsi" w:hAnsiTheme="majorHAnsi" w:cs="Calibri"/>
          <w:lang w:val="es-ES_tradnl"/>
        </w:rPr>
        <w:t>ersyaratan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r w:rsidRPr="008C27FF">
        <w:rPr>
          <w:rFonts w:asciiTheme="majorHAnsi" w:hAnsiTheme="majorHAnsi" w:cstheme="majorHAnsi"/>
          <w:color w:val="000000" w:themeColor="text1"/>
        </w:rPr>
        <w:t xml:space="preserve">NIB dan Sertifikat Standar </w:t>
      </w:r>
      <w:r w:rsidRPr="008C27FF">
        <w:rPr>
          <w:rFonts w:asciiTheme="majorHAnsi" w:hAnsiTheme="majorHAnsi" w:cstheme="majorHAnsi"/>
          <w:bCs/>
          <w:color w:val="000000" w:themeColor="text1"/>
        </w:rPr>
        <w:t>Pemotongan Hewan</w:t>
      </w:r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sbb</w:t>
      </w:r>
      <w:proofErr w:type="spellEnd"/>
      <w:r w:rsidRPr="00B2553F">
        <w:rPr>
          <w:rFonts w:asciiTheme="majorHAnsi" w:hAnsiTheme="majorHAnsi" w:cs="Calibri"/>
          <w:lang w:val="es-ES_tradnl"/>
        </w:rPr>
        <w:t>:</w:t>
      </w:r>
    </w:p>
    <w:p w:rsidR="00CE266B" w:rsidRDefault="00CE266B" w:rsidP="00CE266B">
      <w:pPr>
        <w:widowControl/>
        <w:shd w:val="clear" w:color="auto" w:fill="FFFFFF"/>
        <w:suppressAutoHyphens w:val="0"/>
        <w:rPr>
          <w:rFonts w:asciiTheme="majorHAnsi" w:eastAsia="Times New Roman" w:hAnsiTheme="majorHAnsi" w:cs="Arial"/>
          <w:kern w:val="0"/>
          <w:lang w:val="en-US" w:eastAsia="en-US" w:bidi="ar-SA"/>
        </w:rPr>
      </w:pPr>
    </w:p>
    <w:p w:rsidR="00CE266B" w:rsidRPr="008C27FF" w:rsidRDefault="00CE266B" w:rsidP="00CE266B">
      <w:pPr>
        <w:widowControl/>
        <w:shd w:val="clear" w:color="auto" w:fill="FFFFFF"/>
        <w:suppressAutoHyphens w:val="0"/>
        <w:rPr>
          <w:rFonts w:asciiTheme="majorHAnsi" w:eastAsia="Times New Roman" w:hAnsiTheme="majorHAnsi" w:cs="Arial"/>
          <w:kern w:val="0"/>
          <w:lang w:val="en-US" w:eastAsia="en-US" w:bidi="ar-SA"/>
        </w:rPr>
      </w:pPr>
      <w:proofErr w:type="spellStart"/>
      <w:r w:rsidRPr="008C27FF">
        <w:rPr>
          <w:rFonts w:asciiTheme="majorHAnsi" w:eastAsia="Times New Roman" w:hAnsiTheme="majorHAnsi" w:cs="Arial"/>
          <w:kern w:val="0"/>
          <w:lang w:val="en-US" w:eastAsia="en-US" w:bidi="ar-SA"/>
        </w:rPr>
        <w:t>Persyaratan</w:t>
      </w:r>
      <w:proofErr w:type="spellEnd"/>
      <w:r w:rsidRPr="008C27FF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8C27FF">
        <w:rPr>
          <w:rFonts w:asciiTheme="majorHAnsi" w:eastAsia="Times New Roman" w:hAnsiTheme="majorHAnsi" w:cs="Arial"/>
          <w:kern w:val="0"/>
          <w:lang w:val="en-US" w:eastAsia="en-US" w:bidi="ar-SA"/>
        </w:rPr>
        <w:t>perizinan</w:t>
      </w:r>
      <w:proofErr w:type="spellEnd"/>
      <w:r w:rsidRPr="008C27FF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8C27FF">
        <w:rPr>
          <w:rFonts w:asciiTheme="majorHAnsi" w:eastAsia="Times New Roman" w:hAnsiTheme="majorHAnsi" w:cs="Arial"/>
          <w:kern w:val="0"/>
          <w:lang w:val="en-US" w:eastAsia="en-US" w:bidi="ar-SA"/>
        </w:rPr>
        <w:t>berusaha</w:t>
      </w:r>
      <w:proofErr w:type="spellEnd"/>
    </w:p>
    <w:p w:rsidR="00CE266B" w:rsidRPr="00DF53DC" w:rsidRDefault="00CE266B" w:rsidP="00CE266B">
      <w:pPr>
        <w:pStyle w:val="ListParagraph"/>
        <w:numPr>
          <w:ilvl w:val="0"/>
          <w:numId w:val="1"/>
        </w:numPr>
        <w:shd w:val="clear" w:color="auto" w:fill="FFFFFF"/>
        <w:ind w:left="284" w:hanging="284"/>
        <w:rPr>
          <w:rFonts w:asciiTheme="majorHAnsi" w:hAnsiTheme="majorHAnsi" w:cs="Arial"/>
          <w:sz w:val="24"/>
          <w:szCs w:val="24"/>
          <w:lang w:val="en-US"/>
        </w:rPr>
      </w:pPr>
      <w:proofErr w:type="spellStart"/>
      <w:r w:rsidRPr="00DF53DC">
        <w:rPr>
          <w:rFonts w:asciiTheme="majorHAnsi" w:hAnsiTheme="majorHAnsi" w:cs="Arial"/>
          <w:sz w:val="24"/>
          <w:szCs w:val="24"/>
          <w:lang w:val="en-US"/>
        </w:rPr>
        <w:t>Memenuhi</w:t>
      </w:r>
      <w:proofErr w:type="spellEnd"/>
      <w:r w:rsidRPr="00DF53DC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DF53DC">
        <w:rPr>
          <w:rFonts w:asciiTheme="majorHAnsi" w:hAnsiTheme="majorHAnsi" w:cs="Arial"/>
          <w:sz w:val="24"/>
          <w:szCs w:val="24"/>
          <w:lang w:val="en-US"/>
        </w:rPr>
        <w:t>persyaratan</w:t>
      </w:r>
      <w:proofErr w:type="spellEnd"/>
      <w:r w:rsidRPr="00DF53DC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DF53DC">
        <w:rPr>
          <w:rFonts w:asciiTheme="majorHAnsi" w:hAnsiTheme="majorHAnsi" w:cs="Arial"/>
          <w:sz w:val="24"/>
          <w:szCs w:val="24"/>
          <w:lang w:val="en-US"/>
        </w:rPr>
        <w:t>standar</w:t>
      </w:r>
      <w:proofErr w:type="spellEnd"/>
      <w:r w:rsidRPr="00DF53DC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DF53DC">
        <w:rPr>
          <w:rFonts w:asciiTheme="majorHAnsi" w:hAnsiTheme="majorHAnsi" w:cs="Arial"/>
          <w:sz w:val="24"/>
          <w:szCs w:val="24"/>
          <w:lang w:val="en-US"/>
        </w:rPr>
        <w:t>Nomor</w:t>
      </w:r>
      <w:proofErr w:type="spellEnd"/>
      <w:r w:rsidRPr="00DF53DC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DF53DC">
        <w:rPr>
          <w:rFonts w:asciiTheme="majorHAnsi" w:hAnsiTheme="majorHAnsi" w:cs="Arial"/>
          <w:sz w:val="24"/>
          <w:szCs w:val="24"/>
          <w:lang w:val="en-US"/>
        </w:rPr>
        <w:t>Kontrol</w:t>
      </w:r>
      <w:proofErr w:type="spellEnd"/>
      <w:r w:rsidRPr="00DF53DC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DF53DC">
        <w:rPr>
          <w:rFonts w:asciiTheme="majorHAnsi" w:hAnsiTheme="majorHAnsi" w:cs="Arial"/>
          <w:sz w:val="24"/>
          <w:szCs w:val="24"/>
          <w:lang w:val="en-US"/>
        </w:rPr>
        <w:t>Veteriner</w:t>
      </w:r>
      <w:proofErr w:type="spellEnd"/>
      <w:r w:rsidRPr="00DF53DC">
        <w:rPr>
          <w:rFonts w:asciiTheme="majorHAnsi" w:hAnsiTheme="majorHAnsi" w:cs="Arial"/>
          <w:sz w:val="24"/>
          <w:szCs w:val="24"/>
          <w:lang w:val="en-US"/>
        </w:rPr>
        <w:t xml:space="preserve"> (NKV)</w:t>
      </w:r>
    </w:p>
    <w:p w:rsidR="00CE266B" w:rsidRPr="00DF53DC" w:rsidRDefault="00CE266B" w:rsidP="00CE266B">
      <w:pPr>
        <w:widowControl/>
        <w:shd w:val="clear" w:color="auto" w:fill="FFFFFF"/>
        <w:suppressAutoHyphens w:val="0"/>
        <w:rPr>
          <w:rFonts w:asciiTheme="majorHAnsi" w:eastAsia="Times New Roman" w:hAnsiTheme="majorHAnsi" w:cs="Arial"/>
          <w:kern w:val="0"/>
          <w:lang w:val="en-US" w:eastAsia="en-US" w:bidi="ar-SA"/>
        </w:rPr>
      </w:pP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Kewajiban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perizinan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berusaha</w:t>
      </w:r>
      <w:proofErr w:type="spellEnd"/>
    </w:p>
    <w:p w:rsidR="00CE266B" w:rsidRPr="00DF53DC" w:rsidRDefault="00CE266B" w:rsidP="00CE266B">
      <w:pPr>
        <w:widowControl/>
        <w:numPr>
          <w:ilvl w:val="0"/>
          <w:numId w:val="2"/>
        </w:numPr>
        <w:shd w:val="clear" w:color="auto" w:fill="FFFFFF"/>
        <w:suppressAutoHyphens w:val="0"/>
        <w:ind w:left="284" w:hanging="284"/>
        <w:rPr>
          <w:rFonts w:asciiTheme="majorHAnsi" w:eastAsia="Times New Roman" w:hAnsiTheme="majorHAnsi" w:cs="Arial"/>
          <w:kern w:val="0"/>
          <w:lang w:val="en-US" w:eastAsia="en-US" w:bidi="ar-SA"/>
        </w:rPr>
      </w:pP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Pemenuhan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Komitmen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untuk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izin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usaha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RPH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berupa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pernyataan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mempunyai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tenaga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: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Dokter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hewan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sebagai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pelaksana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dan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penanggung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jawab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teknis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kesehatan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masyarakat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veteriner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;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Pemeriksa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daging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;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dan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Juru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Sembelih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Halal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.</w:t>
      </w:r>
    </w:p>
    <w:p w:rsidR="00CE266B" w:rsidRPr="00DF53DC" w:rsidRDefault="00CE266B" w:rsidP="00CE266B">
      <w:pPr>
        <w:widowControl/>
        <w:numPr>
          <w:ilvl w:val="0"/>
          <w:numId w:val="2"/>
        </w:numPr>
        <w:shd w:val="clear" w:color="auto" w:fill="FFFFFF"/>
        <w:suppressAutoHyphens w:val="0"/>
        <w:ind w:left="284" w:hanging="284"/>
        <w:rPr>
          <w:rFonts w:asciiTheme="majorHAnsi" w:eastAsia="Times New Roman" w:hAnsiTheme="majorHAnsi" w:cs="Arial"/>
          <w:kern w:val="0"/>
          <w:lang w:val="en-US" w:eastAsia="en-US" w:bidi="ar-SA"/>
        </w:rPr>
      </w:pP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Pemenuhan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komitmen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untuk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penerapan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jaminan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keamanan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produk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hewan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(NKV).</w:t>
      </w:r>
    </w:p>
    <w:p w:rsidR="00CE266B" w:rsidRPr="00DF53DC" w:rsidRDefault="00CE266B" w:rsidP="00CE266B">
      <w:pPr>
        <w:widowControl/>
        <w:numPr>
          <w:ilvl w:val="0"/>
          <w:numId w:val="2"/>
        </w:numPr>
        <w:shd w:val="clear" w:color="auto" w:fill="FFFFFF"/>
        <w:suppressAutoHyphens w:val="0"/>
        <w:ind w:left="284" w:hanging="284"/>
        <w:rPr>
          <w:rFonts w:asciiTheme="majorHAnsi" w:eastAsia="Times New Roman" w:hAnsiTheme="majorHAnsi" w:cs="Arial"/>
          <w:kern w:val="0"/>
          <w:lang w:val="en-US" w:eastAsia="en-US" w:bidi="ar-SA"/>
        </w:rPr>
      </w:pP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Wajib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memenuhi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standar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NKV Level I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untuk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unit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usaha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yang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produknya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proofErr w:type="gram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akan</w:t>
      </w:r>
      <w:proofErr w:type="spellEnd"/>
      <w:proofErr w:type="gram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diekspor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.</w:t>
      </w:r>
    </w:p>
    <w:p w:rsidR="00CE266B" w:rsidRPr="00DF53DC" w:rsidRDefault="00CE266B" w:rsidP="00CE266B">
      <w:pPr>
        <w:widowControl/>
        <w:numPr>
          <w:ilvl w:val="0"/>
          <w:numId w:val="2"/>
        </w:numPr>
        <w:shd w:val="clear" w:color="auto" w:fill="FFFFFF"/>
        <w:suppressAutoHyphens w:val="0"/>
        <w:ind w:left="284" w:hanging="284"/>
        <w:rPr>
          <w:rFonts w:asciiTheme="majorHAnsi" w:eastAsia="Times New Roman" w:hAnsiTheme="majorHAnsi" w:cs="Arial"/>
          <w:kern w:val="0"/>
          <w:lang w:val="en-US" w:eastAsia="en-US" w:bidi="ar-SA"/>
        </w:rPr>
      </w:pP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Wajib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memenuhi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standar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NKV minimal Level II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untuk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unit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usaha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yang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produknya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proofErr w:type="gram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akan</w:t>
      </w:r>
      <w:proofErr w:type="spellEnd"/>
      <w:proofErr w:type="gram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dilalulintaskan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antar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provinsi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.</w:t>
      </w:r>
    </w:p>
    <w:p w:rsidR="00CE266B" w:rsidRPr="00DF53DC" w:rsidRDefault="00CE266B" w:rsidP="00CE266B">
      <w:pPr>
        <w:widowControl/>
        <w:numPr>
          <w:ilvl w:val="0"/>
          <w:numId w:val="2"/>
        </w:numPr>
        <w:shd w:val="clear" w:color="auto" w:fill="FFFFFF"/>
        <w:suppressAutoHyphens w:val="0"/>
        <w:ind w:left="284" w:hanging="284"/>
        <w:rPr>
          <w:rFonts w:asciiTheme="majorHAnsi" w:eastAsia="Times New Roman" w:hAnsiTheme="majorHAnsi" w:cs="Arial"/>
          <w:kern w:val="0"/>
          <w:lang w:val="en-US" w:eastAsia="en-US" w:bidi="ar-SA"/>
        </w:rPr>
      </w:pP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Memiliki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layout/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desain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bangun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.</w:t>
      </w:r>
    </w:p>
    <w:p w:rsidR="00CE266B" w:rsidRPr="00DF53DC" w:rsidRDefault="00CE266B" w:rsidP="00CE266B">
      <w:pPr>
        <w:widowControl/>
        <w:numPr>
          <w:ilvl w:val="0"/>
          <w:numId w:val="2"/>
        </w:numPr>
        <w:shd w:val="clear" w:color="auto" w:fill="FFFFFF"/>
        <w:suppressAutoHyphens w:val="0"/>
        <w:ind w:left="284" w:hanging="284"/>
        <w:rPr>
          <w:rFonts w:asciiTheme="majorHAnsi" w:eastAsia="Times New Roman" w:hAnsiTheme="majorHAnsi" w:cs="Arial"/>
          <w:kern w:val="0"/>
          <w:lang w:val="en-US" w:eastAsia="en-US" w:bidi="ar-SA"/>
        </w:rPr>
      </w:pP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Memiliki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rancangan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sistem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pengeloaan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limbah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.</w:t>
      </w:r>
    </w:p>
    <w:p w:rsidR="00843372" w:rsidRDefault="00CE266B" w:rsidP="00CE266B"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Pelaporan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maksimal</w:t>
      </w:r>
      <w:proofErr w:type="spellEnd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 xml:space="preserve"> 5 </w:t>
      </w:r>
      <w:proofErr w:type="spellStart"/>
      <w:r w:rsidRPr="00DF53DC">
        <w:rPr>
          <w:rFonts w:asciiTheme="majorHAnsi" w:eastAsia="Times New Roman" w:hAnsiTheme="majorHAnsi" w:cs="Arial"/>
          <w:kern w:val="0"/>
          <w:lang w:val="en-US" w:eastAsia="en-US" w:bidi="ar-SA"/>
        </w:rPr>
        <w:t>tahun</w:t>
      </w:r>
      <w:proofErr w:type="spellEnd"/>
    </w:p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71408"/>
    <w:multiLevelType w:val="multilevel"/>
    <w:tmpl w:val="7B88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A6730D"/>
    <w:multiLevelType w:val="hybridMultilevel"/>
    <w:tmpl w:val="BBE4C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E266B"/>
    <w:rsid w:val="005252F9"/>
    <w:rsid w:val="006E0499"/>
    <w:rsid w:val="00CE266B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66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E266B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CE266B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2025-10-28T09:42:00Z</dcterms:created>
  <dcterms:modified xsi:type="dcterms:W3CDTF">2025-10-28T09:42:00Z</dcterms:modified>
</cp:coreProperties>
</file>